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B72E16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B72E16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9" o:title=""/>
                </v:shape>
                <o:OLEObject Type="Embed" ProgID="PBrush" ShapeID="_x0000_i1025" DrawAspect="Content" ObjectID="_1775719599" r:id="rId10"/>
              </w:object>
            </w:r>
          </w:p>
          <w:p w14:paraId="1CBF561E" w14:textId="5EF11E7A" w:rsidR="000071A0" w:rsidRDefault="000071A0" w:rsidP="00B72E16">
            <w:r>
              <w:t>«__» _</w:t>
            </w:r>
            <w:r w:rsidR="00CD0C22">
              <w:t>___________</w:t>
            </w:r>
            <w:r>
              <w:t>_20</w:t>
            </w:r>
            <w:r w:rsidR="005953EB">
              <w:t xml:space="preserve">24 </w:t>
            </w:r>
            <w:r>
              <w:t xml:space="preserve">_г. № </w:t>
            </w:r>
            <w:r w:rsidR="00CD0C22">
              <w:t>_____</w:t>
            </w:r>
            <w:r>
              <w:t>__</w:t>
            </w:r>
          </w:p>
          <w:p w14:paraId="73577864" w14:textId="77777777" w:rsidR="000071A0" w:rsidRPr="00F07609" w:rsidRDefault="000071A0" w:rsidP="00B72E16">
            <w:r>
              <w:t>на № ______________________________</w:t>
            </w:r>
          </w:p>
        </w:tc>
      </w:tr>
    </w:tbl>
    <w:p w14:paraId="5FD84EC4" w14:textId="3E291681" w:rsidR="002909D5" w:rsidRDefault="00244222" w:rsidP="000071A0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47ED6D7D" w14:textId="3AAFD20F" w:rsidR="00B06710" w:rsidRPr="00311CD7" w:rsidRDefault="002E39F3" w:rsidP="000071A0">
      <w:pPr>
        <w:ind w:left="4956" w:firstLine="70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</w:t>
      </w:r>
      <w:r w:rsidR="007B4011">
        <w:rPr>
          <w:rFonts w:asciiTheme="minorHAnsi" w:hAnsiTheme="minorHAnsi"/>
        </w:rPr>
        <w:t xml:space="preserve">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0C24F66F" w14:textId="37BC0D9A" w:rsidR="00054F7D" w:rsidRPr="00B578D9" w:rsidRDefault="00CB1F4D" w:rsidP="00CB1F4D">
      <w:pPr>
        <w:tabs>
          <w:tab w:val="left" w:pos="6615"/>
        </w:tabs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</w:rPr>
        <w:t>Участнику закупочной процедуры</w:t>
      </w:r>
    </w:p>
    <w:p w14:paraId="51F8918D" w14:textId="77777777" w:rsidR="00CD0C22" w:rsidRDefault="00CD0C22" w:rsidP="00CD0C22">
      <w:pPr>
        <w:tabs>
          <w:tab w:val="left" w:pos="6615"/>
        </w:tabs>
        <w:rPr>
          <w:rFonts w:ascii="Tahoma" w:hAnsi="Tahoma" w:cs="Tahoma"/>
          <w:b/>
          <w:sz w:val="20"/>
          <w:szCs w:val="20"/>
        </w:rPr>
      </w:pPr>
    </w:p>
    <w:p w14:paraId="71105B64" w14:textId="77777777" w:rsidR="00B578D9" w:rsidRDefault="00B578D9" w:rsidP="00CD0C22">
      <w:pPr>
        <w:tabs>
          <w:tab w:val="left" w:pos="6615"/>
        </w:tabs>
        <w:rPr>
          <w:rFonts w:ascii="Tahoma" w:hAnsi="Tahoma" w:cs="Tahoma"/>
          <w:b/>
          <w:sz w:val="20"/>
          <w:szCs w:val="20"/>
        </w:rPr>
      </w:pPr>
    </w:p>
    <w:p w14:paraId="010EA592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29F280B6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574096EB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3EA9AC9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395"/>
        <w:gridCol w:w="6669"/>
      </w:tblGrid>
      <w:tr w:rsidR="00525404" w:rsidRPr="00313D5A" w14:paraId="21916A0A" w14:textId="77777777" w:rsidTr="00CB1F4D">
        <w:trPr>
          <w:trHeight w:hRule="exact" w:val="882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4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471" w14:textId="74ACBD10" w:rsidR="00D06A6A" w:rsidRPr="00313D5A" w:rsidRDefault="00CB1F4D" w:rsidP="00A45C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Hlk163920465"/>
            <w:r w:rsidRPr="00CB1F4D">
              <w:rPr>
                <w:rFonts w:ascii="Tahoma" w:hAnsi="Tahoma" w:cs="Tahoma"/>
                <w:sz w:val="20"/>
                <w:szCs w:val="20"/>
              </w:rPr>
              <w:t>Обследование, экспертная оценка, разработка и реализация решений по ремонту и эксплуатации объекта «Вышка для скалолазов»</w:t>
            </w:r>
            <w:bookmarkEnd w:id="0"/>
          </w:p>
        </w:tc>
      </w:tr>
      <w:tr w:rsidR="00525404" w:rsidRPr="00313D5A" w14:paraId="14F7BAEF" w14:textId="77777777" w:rsidTr="00771253">
        <w:trPr>
          <w:trHeight w:val="58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1" w14:textId="4B1E5BA0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2. </w:t>
            </w:r>
            <w:r w:rsidR="00345376"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75B" w14:textId="361047BE" w:rsidR="00EE2592" w:rsidRPr="00313D5A" w:rsidRDefault="00CB1F4D" w:rsidP="005D46A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1F4D">
              <w:rPr>
                <w:rFonts w:ascii="Tahoma" w:hAnsi="Tahoma" w:cs="Tahoma"/>
                <w:sz w:val="20"/>
                <w:szCs w:val="20"/>
              </w:rPr>
              <w:t>В согласованные с Заказчиком сроки</w:t>
            </w:r>
          </w:p>
        </w:tc>
      </w:tr>
      <w:tr w:rsidR="00525404" w:rsidRPr="00313D5A" w14:paraId="25379FA5" w14:textId="77777777" w:rsidTr="003F252B">
        <w:trPr>
          <w:trHeight w:val="10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60" w14:textId="0B512F26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3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Форма, условия и сроки расчётов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73F6" w14:textId="77777777" w:rsidR="00B578D9" w:rsidRPr="002247A4" w:rsidRDefault="00B578D9" w:rsidP="00B578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расчетов.</w:t>
            </w:r>
          </w:p>
          <w:p w14:paraId="78145C43" w14:textId="690B94CD" w:rsidR="00B578D9" w:rsidRPr="002247A4" w:rsidRDefault="00B578D9" w:rsidP="00B578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1. Заказчик производит предоплату в размере 30% </w:t>
            </w:r>
            <w:r w:rsidR="00CB1F4D">
              <w:rPr>
                <w:rFonts w:ascii="Tahoma" w:hAnsi="Tahoma" w:cs="Tahoma"/>
                <w:sz w:val="20"/>
                <w:szCs w:val="20"/>
              </w:rPr>
              <w:t>с отсрочкой платежа 15 (пятнадцать) рабочих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дней, с даты заключения Договора.</w:t>
            </w:r>
          </w:p>
          <w:p w14:paraId="40246383" w14:textId="77777777" w:rsidR="00B578D9" w:rsidRPr="002247A4" w:rsidRDefault="00B578D9" w:rsidP="00B578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Окончательный расчет в размере 70% с даты подписания акта приема-передачи оказанных услуг с отсрочкой платежа (не ранее) 30 (тридцать) календарных дней.</w:t>
            </w:r>
          </w:p>
          <w:p w14:paraId="4F0A6517" w14:textId="77777777" w:rsidR="00B578D9" w:rsidRPr="002247A4" w:rsidRDefault="00B578D9" w:rsidP="00B578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2. Возможна оплата по факту выполнения услуг с отсрочкой платежа (не ранее) 30 (тридцать) календарных дней с даты подписания акта приема-передачи оказанных услуг.</w:t>
            </w:r>
          </w:p>
          <w:p w14:paraId="5CD50EA7" w14:textId="68E4D3D4" w:rsidR="00B578D9" w:rsidRPr="002247A4" w:rsidRDefault="00B578D9" w:rsidP="00B578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B578D9">
              <w:rPr>
                <w:rFonts w:ascii="Tahoma" w:hAnsi="Tahoma" w:cs="Tahoma"/>
                <w:sz w:val="20"/>
                <w:szCs w:val="20"/>
              </w:rPr>
              <w:t>При 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</w:t>
            </w:r>
            <w:r w:rsidR="00CB1F4D" w:rsidRPr="002247A4">
              <w:rPr>
                <w:rFonts w:ascii="Tahoma" w:hAnsi="Tahoma" w:cs="Tahoma"/>
                <w:sz w:val="20"/>
                <w:szCs w:val="20"/>
              </w:rPr>
              <w:t>) -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необходимо указать «в форме согласия» только один из вариантов расчетов;</w:t>
            </w:r>
          </w:p>
          <w:p w14:paraId="749FFAB3" w14:textId="77777777" w:rsidR="00B578D9" w:rsidRPr="002247A4" w:rsidRDefault="00B578D9" w:rsidP="00B578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B578D9">
              <w:rPr>
                <w:rFonts w:ascii="Tahoma" w:hAnsi="Tahoma" w:cs="Tahoma"/>
                <w:sz w:val="20"/>
                <w:szCs w:val="20"/>
              </w:rPr>
              <w:t>При несогласии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3861A3A8" w14:textId="77777777" w:rsidR="00B578D9" w:rsidRPr="002247A4" w:rsidRDefault="00B578D9" w:rsidP="00B578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63F840" w14:textId="14D03CF9" w:rsidR="00525404" w:rsidRPr="00313D5A" w:rsidRDefault="00B578D9" w:rsidP="00B578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оплаты по результату рассмотрения коммерческих предложений.</w:t>
            </w:r>
          </w:p>
        </w:tc>
      </w:tr>
      <w:tr w:rsidR="00525404" w:rsidRPr="00313D5A" w14:paraId="660C2E14" w14:textId="77777777" w:rsidTr="003F252B">
        <w:trPr>
          <w:trHeight w:val="2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219" w14:textId="0F4C32CC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Срок подачи 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C05" w14:textId="2A69CFDC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До 1</w:t>
            </w:r>
            <w:r w:rsidR="00DE01A5">
              <w:rPr>
                <w:rFonts w:ascii="Tahoma" w:hAnsi="Tahoma" w:cs="Tahoma"/>
                <w:sz w:val="20"/>
                <w:szCs w:val="20"/>
              </w:rPr>
              <w:t>8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CB1F4D">
              <w:rPr>
                <w:rFonts w:ascii="Tahoma" w:hAnsi="Tahoma" w:cs="Tahoma"/>
                <w:sz w:val="20"/>
                <w:szCs w:val="20"/>
                <w:u w:val="single"/>
              </w:rPr>
              <w:t>07.05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313D5A" w14:paraId="204173E0" w14:textId="77777777" w:rsidTr="003F252B">
        <w:trPr>
          <w:trHeight w:val="4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59D" w14:textId="789456A0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Дата проведения процедуры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E02" w14:textId="5A52A603" w:rsidR="00525404" w:rsidRPr="00313D5A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с учетом переторжки – не позднее </w:t>
            </w:r>
            <w:r w:rsidR="00CB1F4D">
              <w:rPr>
                <w:rFonts w:ascii="Tahoma" w:hAnsi="Tahoma" w:cs="Tahoma"/>
                <w:sz w:val="20"/>
                <w:szCs w:val="20"/>
                <w:u w:val="single"/>
              </w:rPr>
              <w:t>20.05.</w:t>
            </w:r>
            <w:r w:rsidR="00D06A6A" w:rsidRPr="0050062F">
              <w:rPr>
                <w:rFonts w:ascii="Tahoma" w:hAnsi="Tahoma" w:cs="Tahoma"/>
                <w:sz w:val="20"/>
                <w:szCs w:val="20"/>
                <w:u w:val="single"/>
              </w:rPr>
              <w:t>2024г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включительно. ООО «Ренонс» </w:t>
            </w:r>
            <w:r w:rsidRPr="00313D5A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313D5A" w14:paraId="427485E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5A" w14:textId="4E0446FD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6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Инструмент проведения способа Закупки </w:t>
            </w:r>
            <w:r w:rsidR="00525404" w:rsidRPr="00313D5A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C67" w14:textId="1A537A76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B578D9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50062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9B49AEA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0A7C14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ООО «Ренонс» сохраняет за собой право:</w:t>
            </w:r>
          </w:p>
          <w:p w14:paraId="7EAE7218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 xml:space="preserve">- выбрать победителем любого Участника, в том числе, </w:t>
            </w:r>
            <w:r w:rsidR="00054F7D" w:rsidRPr="00313D5A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участникам причин такого решения;</w:t>
            </w:r>
          </w:p>
          <w:p w14:paraId="055BF07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325C9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  изменить условия ее проведения;</w:t>
            </w:r>
          </w:p>
          <w:p w14:paraId="4BA832F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отказаться от заключения договора с Участником, предложение которого признано лучшим по результатам проведения закупочной процедуры;</w:t>
            </w:r>
          </w:p>
          <w:p w14:paraId="0EB70239" w14:textId="77777777" w:rsidR="00525404" w:rsidRPr="00313D5A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DDD00CD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525404" w:rsidRPr="00313D5A" w14:paraId="698986A1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35" w14:textId="58328013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FF221E">
              <w:rPr>
                <w:rFonts w:ascii="Tahoma" w:hAnsi="Tahoma" w:cs="Tahoma"/>
                <w:sz w:val="20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D6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BFBCE38" w14:textId="14447D23" w:rsidR="006C7081" w:rsidRPr="00313D5A" w:rsidRDefault="006C7081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заполненная карточка Участника (Приложение №4)</w:t>
            </w:r>
          </w:p>
          <w:p w14:paraId="6936958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E124A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ECAC69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России;</w:t>
            </w:r>
          </w:p>
          <w:p w14:paraId="5431B86B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27CBCB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14:paraId="566146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CD2AED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25404" w:rsidRPr="00313D5A" w14:paraId="4ABD3576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52" w14:textId="393F75A4" w:rsidR="00525404" w:rsidRPr="00B41680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525404" w:rsidRPr="00B41680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D7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313D5A">
              <w:rPr>
                <w:rFonts w:ascii="Tahoma" w:hAnsi="Tahoma" w:cs="Tahoma"/>
                <w:sz w:val="20"/>
                <w:u w:val="single"/>
              </w:rPr>
              <w:t>(Приложение №1 к настоящему Приглашению)</w:t>
            </w:r>
          </w:p>
          <w:p w14:paraId="43B9D21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313D5A" w14:paraId="75755113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CB" w14:textId="4C1E0AB9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E2592" w:rsidRPr="00B41680">
              <w:rPr>
                <w:rFonts w:ascii="Tahoma" w:hAnsi="Tahoma" w:cs="Tahoma"/>
                <w:sz w:val="20"/>
                <w:szCs w:val="20"/>
              </w:rPr>
              <w:t>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34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6A95C4C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EABF22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договора, являющимся Приложением №2 к настоящему Приглашению.</w:t>
            </w:r>
          </w:p>
        </w:tc>
      </w:tr>
      <w:tr w:rsidR="00525404" w:rsidRPr="00313D5A" w14:paraId="3C4E20D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BBA" w14:textId="66B2723A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0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9CA9" w14:textId="77777777" w:rsidR="00CD0C22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00A1051F" w14:textId="11224B60" w:rsidR="00B578D9" w:rsidRPr="00313D5A" w:rsidRDefault="00CB1F4D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 минимально возможных сроках оказания услуг (в днях)</w:t>
            </w:r>
          </w:p>
        </w:tc>
      </w:tr>
      <w:tr w:rsidR="00525404" w:rsidRPr="00313D5A" w14:paraId="5055386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8BA" w14:textId="14CCA8E9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DB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313D5A" w14:paraId="7897E4B5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982" w14:textId="54ABC0D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2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E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№2 к настоящему Приглашению</w:t>
            </w:r>
          </w:p>
        </w:tc>
      </w:tr>
      <w:tr w:rsidR="00525404" w:rsidRPr="00313D5A" w14:paraId="7F8D20A7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E4" w14:textId="44091AC7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D663F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A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Согласие/несогласие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 (в представленной ниже форме)</w:t>
            </w:r>
          </w:p>
        </w:tc>
      </w:tr>
      <w:tr w:rsidR="00525404" w:rsidRPr="00313D5A" w14:paraId="12D8659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64" w14:textId="58916E9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4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№3 к настоящему Приглашению</w:t>
            </w:r>
          </w:p>
        </w:tc>
      </w:tr>
    </w:tbl>
    <w:p w14:paraId="12BD4345" w14:textId="77777777" w:rsidR="00525404" w:rsidRPr="00C73F29" w:rsidRDefault="00525404" w:rsidP="00525404">
      <w:pPr>
        <w:rPr>
          <w:rFonts w:ascii="Tahoma" w:hAnsi="Tahoma" w:cs="Tahoma"/>
          <w:b/>
          <w:sz w:val="6"/>
          <w:szCs w:val="6"/>
        </w:rPr>
      </w:pPr>
    </w:p>
    <w:p w14:paraId="4D9C58B4" w14:textId="3717C9F4" w:rsidR="00FC0D97" w:rsidRDefault="00525404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</w:p>
    <w:p w14:paraId="01CA6E82" w14:textId="4CF0FFD0" w:rsidR="00525404" w:rsidRPr="00313D5A" w:rsidRDefault="00FC0D97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</w:t>
      </w:r>
      <w:r w:rsidR="00525404" w:rsidRPr="00313D5A">
        <w:rPr>
          <w:rFonts w:ascii="Tahoma" w:hAnsi="Tahoma" w:cs="Tahoma"/>
          <w:sz w:val="20"/>
          <w:szCs w:val="20"/>
        </w:rPr>
        <w:t xml:space="preserve">В случае включения в ТКП накладных расходов, данные расходы подлежат обоснованию с расшифровкой. </w:t>
      </w:r>
    </w:p>
    <w:p w14:paraId="6FB00E9C" w14:textId="77777777" w:rsidR="00B578D9" w:rsidRPr="00AE49FE" w:rsidRDefault="00525404" w:rsidP="00B578D9">
      <w:pPr>
        <w:autoSpaceDE w:val="0"/>
        <w:autoSpaceDN w:val="0"/>
        <w:ind w:left="284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  <w:r w:rsidR="00B703D2" w:rsidRPr="00313D5A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</w:t>
      </w:r>
      <w:r w:rsidR="005F387D">
        <w:rPr>
          <w:rFonts w:ascii="Tahoma" w:hAnsi="Tahoma" w:cs="Tahoma"/>
          <w:sz w:val="20"/>
          <w:szCs w:val="20"/>
        </w:rPr>
        <w:t xml:space="preserve">: </w:t>
      </w:r>
      <w:hyperlink r:id="rId11" w:history="1">
        <w:r w:rsidR="00CD0C22" w:rsidRPr="00ED2316">
          <w:rPr>
            <w:rStyle w:val="a9"/>
            <w:rFonts w:ascii="Tahoma" w:hAnsi="Tahoma" w:cs="Tahoma"/>
            <w:sz w:val="18"/>
            <w:szCs w:val="18"/>
          </w:rPr>
          <w:t>brodov@bobrovylog.ru</w:t>
        </w:r>
      </w:hyperlink>
      <w:r w:rsidR="00CD0C22" w:rsidRPr="00ED2316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="00CD0C22" w:rsidRPr="00ED2316">
        <w:rPr>
          <w:rFonts w:ascii="Tahoma" w:hAnsi="Tahoma" w:cs="Tahoma"/>
          <w:sz w:val="18"/>
          <w:szCs w:val="18"/>
        </w:rPr>
        <w:t>Бродову</w:t>
      </w:r>
      <w:proofErr w:type="spellEnd"/>
      <w:r w:rsidR="00CD0C22" w:rsidRPr="00ED2316">
        <w:rPr>
          <w:rFonts w:ascii="Tahoma" w:hAnsi="Tahoma" w:cs="Tahoma"/>
          <w:sz w:val="18"/>
          <w:szCs w:val="18"/>
        </w:rPr>
        <w:t xml:space="preserve"> Виталию Валерьевичу; </w:t>
      </w:r>
      <w:hyperlink r:id="rId12" w:history="1">
        <w:r w:rsidR="00B578D9" w:rsidRPr="003C541D">
          <w:rPr>
            <w:rStyle w:val="a9"/>
            <w:lang w:val="en-US"/>
          </w:rPr>
          <w:t>pakulova</w:t>
        </w:r>
        <w:r w:rsidR="00B578D9" w:rsidRPr="003C541D">
          <w:rPr>
            <w:rStyle w:val="a9"/>
          </w:rPr>
          <w:t>@</w:t>
        </w:r>
        <w:r w:rsidR="00B578D9" w:rsidRPr="003C541D">
          <w:rPr>
            <w:rStyle w:val="a9"/>
            <w:lang w:val="en-US"/>
          </w:rPr>
          <w:t>bobrovylog</w:t>
        </w:r>
        <w:r w:rsidR="00B578D9" w:rsidRPr="003C541D">
          <w:rPr>
            <w:rStyle w:val="a9"/>
          </w:rPr>
          <w:t>.</w:t>
        </w:r>
        <w:proofErr w:type="spellStart"/>
        <w:r w:rsidR="00B578D9" w:rsidRPr="003C541D">
          <w:rPr>
            <w:rStyle w:val="a9"/>
            <w:lang w:val="en-US"/>
          </w:rPr>
          <w:t>ru</w:t>
        </w:r>
        <w:proofErr w:type="spellEnd"/>
      </w:hyperlink>
      <w:r w:rsidR="00B578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578D9" w:rsidRPr="00FE7588">
        <w:rPr>
          <w:rFonts w:ascii="Tahoma" w:hAnsi="Tahoma" w:cs="Tahoma"/>
          <w:sz w:val="20"/>
          <w:szCs w:val="20"/>
        </w:rPr>
        <w:t>Пакулов</w:t>
      </w:r>
      <w:r w:rsidR="00B578D9">
        <w:rPr>
          <w:rFonts w:ascii="Tahoma" w:hAnsi="Tahoma" w:cs="Tahoma"/>
          <w:sz w:val="20"/>
          <w:szCs w:val="20"/>
        </w:rPr>
        <w:t>ой</w:t>
      </w:r>
      <w:proofErr w:type="spellEnd"/>
      <w:r w:rsidR="00B578D9" w:rsidRPr="00FE7588">
        <w:rPr>
          <w:rFonts w:ascii="Tahoma" w:hAnsi="Tahoma" w:cs="Tahoma"/>
          <w:sz w:val="20"/>
          <w:szCs w:val="20"/>
        </w:rPr>
        <w:t xml:space="preserve"> Татьян</w:t>
      </w:r>
      <w:r w:rsidR="00B578D9">
        <w:rPr>
          <w:rFonts w:ascii="Tahoma" w:hAnsi="Tahoma" w:cs="Tahoma"/>
          <w:sz w:val="20"/>
          <w:szCs w:val="20"/>
        </w:rPr>
        <w:t>е</w:t>
      </w:r>
      <w:r w:rsidR="00B578D9" w:rsidRPr="00FE7588">
        <w:rPr>
          <w:rFonts w:ascii="Tahoma" w:hAnsi="Tahoma" w:cs="Tahoma"/>
          <w:sz w:val="20"/>
          <w:szCs w:val="20"/>
        </w:rPr>
        <w:t xml:space="preserve"> Николаевн</w:t>
      </w:r>
      <w:r w:rsidR="00B578D9">
        <w:rPr>
          <w:rFonts w:ascii="Tahoma" w:hAnsi="Tahoma" w:cs="Tahoma"/>
          <w:sz w:val="20"/>
          <w:szCs w:val="20"/>
        </w:rPr>
        <w:t>е</w:t>
      </w:r>
      <w:r w:rsidR="00B578D9" w:rsidRPr="00921F08">
        <w:rPr>
          <w:rFonts w:ascii="Tahoma" w:hAnsi="Tahoma" w:cs="Tahoma"/>
          <w:sz w:val="20"/>
          <w:szCs w:val="20"/>
        </w:rPr>
        <w:t>.</w:t>
      </w:r>
    </w:p>
    <w:p w14:paraId="2B095119" w14:textId="502D718E" w:rsidR="00525404" w:rsidRPr="00313D5A" w:rsidRDefault="002E1C58" w:rsidP="00B578D9">
      <w:pPr>
        <w:autoSpaceDE w:val="0"/>
        <w:autoSpaceDN w:val="0"/>
        <w:ind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4E370E" w:rsidRPr="00313D5A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AD663F">
        <w:rPr>
          <w:rFonts w:ascii="Tahoma" w:hAnsi="Tahoma" w:cs="Tahoma"/>
          <w:sz w:val="20"/>
          <w:szCs w:val="20"/>
        </w:rPr>
        <w:t>Гомер Татьяны Олеговны</w:t>
      </w:r>
      <w:r w:rsidR="004E370E" w:rsidRPr="00313D5A">
        <w:rPr>
          <w:rFonts w:ascii="Tahoma" w:hAnsi="Tahoma" w:cs="Tahoma"/>
          <w:sz w:val="20"/>
          <w:szCs w:val="20"/>
        </w:rPr>
        <w:t xml:space="preserve"> – Специалиста 1 категории </w:t>
      </w:r>
      <w:hyperlink r:id="rId13" w:history="1">
        <w:r w:rsidR="00AD663F" w:rsidRPr="00AD663F">
          <w:rPr>
            <w:rStyle w:val="a9"/>
            <w:sz w:val="22"/>
            <w:szCs w:val="22"/>
          </w:rPr>
          <w:t>gomer@bobrovylog.ru</w:t>
        </w:r>
      </w:hyperlink>
      <w:r w:rsidR="004E370E" w:rsidRPr="00313D5A">
        <w:rPr>
          <w:rFonts w:ascii="Tahoma" w:hAnsi="Tahoma" w:cs="Tahoma"/>
          <w:sz w:val="20"/>
          <w:szCs w:val="20"/>
        </w:rPr>
        <w:t xml:space="preserve"> на имя Генерального директора ООО «Ренонс» – Нестерова Константина Владиславовича, или в бумажном варианте по адресу: 660006, г. Красноярск, ул. Сибирская, д. 92, стр. 23</w:t>
      </w:r>
      <w:r w:rsidR="00525404" w:rsidRPr="00313D5A">
        <w:rPr>
          <w:rFonts w:ascii="Tahoma" w:hAnsi="Tahoma" w:cs="Tahoma"/>
          <w:sz w:val="20"/>
          <w:szCs w:val="20"/>
        </w:rPr>
        <w:t xml:space="preserve">. </w:t>
      </w:r>
      <w:r w:rsidR="00054F7D" w:rsidRPr="00313D5A">
        <w:rPr>
          <w:rFonts w:ascii="Tahoma" w:hAnsi="Tahoma" w:cs="Tahoma"/>
          <w:sz w:val="20"/>
          <w:szCs w:val="20"/>
        </w:rPr>
        <w:t>В бумажном</w:t>
      </w:r>
      <w:r w:rsidR="00525404" w:rsidRPr="00313D5A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F790566" w14:textId="77777777" w:rsidR="00525404" w:rsidRPr="00313D5A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313D5A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2789E87" w14:textId="77777777" w:rsidR="00631FBF" w:rsidRDefault="00525404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13D5A">
        <w:rPr>
          <w:rFonts w:ascii="Tahoma" w:hAnsi="Tahoma" w:cs="Tahoma"/>
          <w:b/>
          <w:sz w:val="20"/>
          <w:szCs w:val="20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согласны/не согласны (в случае разногласий внести свои предложения):</w:t>
      </w:r>
    </w:p>
    <w:p w14:paraId="26A80E44" w14:textId="77777777" w:rsidR="00631FBF" w:rsidRPr="00CC3DD7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14"/>
          <w:szCs w:val="14"/>
        </w:rPr>
      </w:pPr>
    </w:p>
    <w:p w14:paraId="183807D2" w14:textId="77777777" w:rsidR="00631FBF" w:rsidRPr="00CB6214" w:rsidRDefault="00631FBF" w:rsidP="00631FBF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"/>
          <w:szCs w:val="2"/>
        </w:rPr>
      </w:pPr>
    </w:p>
    <w:tbl>
      <w:tblPr>
        <w:tblW w:w="93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096"/>
        <w:gridCol w:w="4252"/>
      </w:tblGrid>
      <w:tr w:rsidR="00631FBF" w:rsidRPr="00247010" w14:paraId="3EE41367" w14:textId="77777777" w:rsidTr="004E3E45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0D9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918" w14:textId="6405B91A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01D11"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73672DA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D69" w14:textId="7830985D" w:rsidR="00631FBF" w:rsidRPr="00C30042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A91" w14:textId="63E1DB1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CBC2BBC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52E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A8F" w14:textId="02F1C4C9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="00E01D11" w:rsidRPr="00BB0253">
              <w:rPr>
                <w:rFonts w:ascii="Tahoma" w:hAnsi="Tahoma" w:cs="Tahoma"/>
                <w:sz w:val="20"/>
              </w:rPr>
              <w:t xml:space="preserve"> указать альтернативное предложение</w:t>
            </w:r>
          </w:p>
        </w:tc>
      </w:tr>
      <w:tr w:rsidR="00631FBF" w:rsidRPr="00247010" w14:paraId="65BE01D1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8B1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FA1" w14:textId="5F53388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A34C0FD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235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894" w14:textId="2ADADE7D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E95DA8F" w14:textId="77777777" w:rsidTr="004E3E45">
        <w:trPr>
          <w:trHeight w:val="2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10D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313" w14:textId="0083596C" w:rsidR="00631FBF" w:rsidRPr="00247010" w:rsidRDefault="00E01D11" w:rsidP="004E3E45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  <w:r w:rsidR="00631FBF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631FBF" w:rsidRPr="00247010" w14:paraId="3AA7EF04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720" w14:textId="45AED47F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50A" w14:textId="43195A1F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4F9925C" w14:textId="77777777" w:rsidTr="004E3E45">
        <w:trPr>
          <w:trHeight w:val="40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0A3" w14:textId="322CDB44" w:rsidR="00631FBF" w:rsidRPr="00796173" w:rsidRDefault="002E1C58" w:rsidP="004E3E4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631FBF" w:rsidRPr="00796173">
              <w:rPr>
                <w:rFonts w:ascii="Tahoma" w:hAnsi="Tahoma" w:cs="Tahoma"/>
                <w:sz w:val="20"/>
              </w:rPr>
              <w:t>.</w:t>
            </w:r>
            <w:r w:rsidR="00631FBF">
              <w:rPr>
                <w:rFonts w:ascii="Tahoma" w:hAnsi="Tahoma" w:cs="Tahoma"/>
                <w:sz w:val="20"/>
              </w:rPr>
              <w:t xml:space="preserve"> </w:t>
            </w:r>
            <w:r w:rsidR="00631FBF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24B" w14:textId="3C6EF1DB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D99947A" w14:textId="77777777" w:rsidTr="004E3E45">
        <w:trPr>
          <w:trHeight w:val="52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878" w14:textId="5EFA04A8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D4A" w14:textId="6A62C6A4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2E2D605" w14:textId="77777777" w:rsidTr="004E3E45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8EF" w14:textId="40D8A689" w:rsidR="00631FBF" w:rsidRPr="00BF4852" w:rsidRDefault="00631FBF" w:rsidP="004E3E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FC8" w14:textId="3B7A2B20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E29D080" w14:textId="77777777" w:rsidTr="004E3E45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E7" w14:textId="229796BB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5D3" w14:textId="431D8D03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0DFD52BC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7F8" w14:textId="0602F090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E1C58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EE" w14:textId="208836E4" w:rsidR="00631FBF" w:rsidRPr="006E2136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635B9303" w14:textId="77777777" w:rsidTr="004E3E45">
        <w:trPr>
          <w:trHeight w:val="2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C49" w14:textId="0225A0DC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01D11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9E2" w14:textId="57D4AC20" w:rsidR="00631FBF" w:rsidRDefault="00E01D11" w:rsidP="004E3E45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7927E26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7F8" w14:textId="17080D85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4EE" w14:textId="65266DBF" w:rsidR="00631FBF" w:rsidRPr="006E2136" w:rsidRDefault="00E01D11" w:rsidP="004E3E4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</w:tbl>
    <w:p w14:paraId="59FE60C7" w14:textId="77777777" w:rsidR="00631FBF" w:rsidRPr="00CB6214" w:rsidRDefault="00631FBF" w:rsidP="00631FBF">
      <w:pPr>
        <w:ind w:firstLine="708"/>
        <w:jc w:val="both"/>
        <w:rPr>
          <w:rFonts w:ascii="Tahoma" w:hAnsi="Tahoma" w:cs="Tahoma"/>
          <w:sz w:val="14"/>
          <w:szCs w:val="14"/>
        </w:rPr>
      </w:pPr>
    </w:p>
    <w:p w14:paraId="04282A04" w14:textId="7B117AA6" w:rsidR="00AD663F" w:rsidRPr="00DE01A5" w:rsidRDefault="00631FBF" w:rsidP="005D46A2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</w:t>
      </w:r>
      <w:r w:rsidR="00AD663F" w:rsidRPr="00DE01A5">
        <w:rPr>
          <w:rFonts w:ascii="Tahoma" w:hAnsi="Tahoma" w:cs="Tahoma"/>
          <w:sz w:val="20"/>
          <w:szCs w:val="20"/>
        </w:rPr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="00AD663F" w:rsidRPr="00DE01A5">
        <w:rPr>
          <w:rFonts w:ascii="Tahoma" w:hAnsi="Tahoma" w:cs="Tahoma"/>
          <w:sz w:val="20"/>
          <w:szCs w:val="20"/>
        </w:rPr>
        <w:footnoteReference w:id="1"/>
      </w:r>
      <w:r w:rsidR="00AD663F" w:rsidRPr="00DE01A5">
        <w:rPr>
          <w:rFonts w:ascii="Tahoma" w:hAnsi="Tahoma" w:cs="Tahoma"/>
          <w:sz w:val="20"/>
          <w:szCs w:val="20"/>
        </w:rPr>
        <w:t xml:space="preserve">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</w:t>
      </w:r>
      <w:r w:rsidR="002E418C">
        <w:rPr>
          <w:rFonts w:ascii="Tahoma" w:hAnsi="Tahoma" w:cs="Tahoma"/>
          <w:sz w:val="20"/>
          <w:szCs w:val="20"/>
        </w:rPr>
        <w:t>п</w:t>
      </w:r>
      <w:r w:rsidR="00AD663F" w:rsidRPr="00DE01A5">
        <w:rPr>
          <w:rFonts w:ascii="Tahoma" w:hAnsi="Tahoma" w:cs="Tahoma"/>
          <w:sz w:val="20"/>
          <w:szCs w:val="20"/>
        </w:rPr>
        <w:t>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14:paraId="13E098F9" w14:textId="77777777" w:rsidR="00AD663F" w:rsidRDefault="00AD663F" w:rsidP="00AD663F">
      <w:pPr>
        <w:ind w:firstLine="709"/>
        <w:rPr>
          <w:sz w:val="20"/>
        </w:rPr>
      </w:pPr>
    </w:p>
    <w:p w14:paraId="3D17E917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</w:p>
    <w:p w14:paraId="5955F16B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______________ (указать наименование поставщика) также подтверждает, что:</w:t>
      </w:r>
    </w:p>
    <w:p w14:paraId="511B7C72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 xml:space="preserve"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информационно-телекоммуникационной сети «Интернет» по адресу: </w:t>
      </w:r>
      <w:hyperlink r:id="rId14" w:history="1">
        <w:r w:rsidRPr="00DE01A5">
          <w:rPr>
            <w:rFonts w:ascii="Tahoma" w:hAnsi="Tahoma" w:cs="Tahoma"/>
            <w:sz w:val="20"/>
            <w:szCs w:val="20"/>
          </w:rPr>
          <w:t>https://www.nornickel.ru/suppliers/register-dishonest-counterparties/</w:t>
        </w:r>
      </w:hyperlink>
      <w:r w:rsidRPr="00DE01A5">
        <w:rPr>
          <w:rFonts w:ascii="Tahoma" w:hAnsi="Tahoma" w:cs="Tahoma"/>
          <w:sz w:val="20"/>
          <w:szCs w:val="20"/>
        </w:rPr>
        <w:t>:</w:t>
      </w:r>
    </w:p>
    <w:p w14:paraId="268214CE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14:paraId="6764F22F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14:paraId="26ABDCA1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14:paraId="2A3BC104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14:paraId="5168769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14:paraId="2F9A6B4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Предоставление заведомо недостоверных сведений для участия в закупочных процедурах Компании/РОКС НН.</w:t>
      </w:r>
    </w:p>
    <w:p w14:paraId="52125643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14:paraId="24842F85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14:paraId="7E1FB95C" w14:textId="3BAE0E45" w:rsidR="00AD663F" w:rsidRPr="00DE01A5" w:rsidRDefault="00AD663F" w:rsidP="00AD663F">
      <w:pPr>
        <w:pStyle w:val="a3"/>
        <w:numPr>
          <w:ilvl w:val="0"/>
          <w:numId w:val="1"/>
        </w:numPr>
        <w:ind w:left="0" w:firstLine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уведомлен о том, что вследствие возникновения вышеуказанных оснований, в т.ч. при отказе от заключения договора на условиях, согласованных ______________ (указать наименование поставщика) в процессе проведения закупочной процедуры, ___________ (указать наименование поставщика) будет внесен/-</w:t>
      </w:r>
      <w:r w:rsidR="00A624E3" w:rsidRPr="00DE01A5">
        <w:rPr>
          <w:rFonts w:ascii="Tahoma" w:hAnsi="Tahoma" w:cs="Tahoma"/>
          <w:sz w:val="20"/>
          <w:szCs w:val="20"/>
        </w:rPr>
        <w:t>но в</w:t>
      </w:r>
      <w:r w:rsidRPr="00DE01A5">
        <w:rPr>
          <w:rFonts w:ascii="Tahoma" w:hAnsi="Tahoma" w:cs="Tahoma"/>
          <w:sz w:val="20"/>
          <w:szCs w:val="20"/>
        </w:rPr>
        <w:t xml:space="preserve"> Реестр. </w:t>
      </w:r>
    </w:p>
    <w:p w14:paraId="2216F988" w14:textId="77777777" w:rsidR="00AD663F" w:rsidRDefault="00AD663F" w:rsidP="00AD663F">
      <w:pPr>
        <w:tabs>
          <w:tab w:val="left" w:pos="10206"/>
        </w:tabs>
        <w:ind w:firstLine="567"/>
        <w:rPr>
          <w:b/>
          <w:sz w:val="20"/>
        </w:rPr>
      </w:pPr>
    </w:p>
    <w:p w14:paraId="1D2AE4BF" w14:textId="77777777" w:rsidR="00E17BAE" w:rsidRDefault="00E17BAE" w:rsidP="00AD663F">
      <w:pPr>
        <w:rPr>
          <w:rFonts w:ascii="Tahoma" w:hAnsi="Tahoma" w:cs="Tahoma"/>
          <w:sz w:val="20"/>
          <w:szCs w:val="20"/>
        </w:rPr>
      </w:pPr>
    </w:p>
    <w:p w14:paraId="6A9213B6" w14:textId="77777777" w:rsidR="00590066" w:rsidRPr="00F93FAB" w:rsidRDefault="00590066" w:rsidP="0059006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66F9AAA" w14:textId="77777777" w:rsidR="00AD663F" w:rsidRPr="00DE01A5" w:rsidRDefault="00AD663F" w:rsidP="00AD663F">
      <w:pPr>
        <w:tabs>
          <w:tab w:val="left" w:pos="10206"/>
        </w:tabs>
        <w:ind w:firstLine="567"/>
        <w:rPr>
          <w:rFonts w:ascii="Tahoma" w:hAnsi="Tahoma" w:cs="Tahoma"/>
          <w:sz w:val="20"/>
          <w:szCs w:val="20"/>
        </w:rPr>
      </w:pPr>
    </w:p>
    <w:p w14:paraId="359A6083" w14:textId="77777777" w:rsidR="00AD663F" w:rsidRDefault="00AD663F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48F20B3" w14:textId="7777777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3EFC90F2" w14:textId="77777777" w:rsidR="00CB1F4D" w:rsidRPr="00771253" w:rsidRDefault="008E5880" w:rsidP="00CB1F4D">
      <w:pPr>
        <w:autoSpaceDE w:val="0"/>
        <w:autoSpaceDN w:val="0"/>
        <w:rPr>
          <w:rFonts w:ascii="Tahoma" w:hAnsi="Tahoma" w:cs="Tahoma"/>
          <w:b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br/>
      </w:r>
      <w:r w:rsidR="00CB1F4D">
        <w:rPr>
          <w:rFonts w:ascii="Open Sans" w:hAnsi="Open Sans" w:cs="Open Sans"/>
          <w:color w:val="333333"/>
          <w:sz w:val="20"/>
          <w:szCs w:val="20"/>
        </w:rPr>
        <w:br/>
      </w:r>
      <w:r w:rsidR="00CB1F4D" w:rsidRPr="00771253">
        <w:rPr>
          <w:rFonts w:ascii="Tahoma" w:hAnsi="Tahoma" w:cs="Tahoma"/>
          <w:b/>
          <w:sz w:val="20"/>
          <w:szCs w:val="20"/>
        </w:rPr>
        <w:t>Главный инженер – начальник службы технического обеспечения</w:t>
      </w:r>
      <w:r w:rsidR="00CB1F4D">
        <w:rPr>
          <w:rFonts w:ascii="Tahoma" w:hAnsi="Tahoma" w:cs="Tahoma"/>
          <w:b/>
          <w:sz w:val="20"/>
          <w:szCs w:val="20"/>
        </w:rPr>
        <w:t xml:space="preserve">                             </w:t>
      </w:r>
      <w:proofErr w:type="spellStart"/>
      <w:r w:rsidR="00CB1F4D">
        <w:rPr>
          <w:rFonts w:ascii="Tahoma" w:hAnsi="Tahoma" w:cs="Tahoma"/>
          <w:b/>
          <w:sz w:val="20"/>
          <w:szCs w:val="20"/>
        </w:rPr>
        <w:t>В.В.Бродов</w:t>
      </w:r>
      <w:proofErr w:type="spellEnd"/>
    </w:p>
    <w:p w14:paraId="68C3597B" w14:textId="7A515D7E" w:rsidR="002C4322" w:rsidRPr="00F93FAB" w:rsidRDefault="002C4322" w:rsidP="00CB1F4D">
      <w:pPr>
        <w:autoSpaceDE w:val="0"/>
        <w:autoSpaceDN w:val="0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38189E05" w14:textId="2372EA8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0A9C062D" w14:textId="77777777" w:rsidR="00FC0D97" w:rsidRPr="00313D5A" w:rsidRDefault="00FC0D97" w:rsidP="004E370E">
      <w:pPr>
        <w:rPr>
          <w:rFonts w:ascii="Tahoma" w:hAnsi="Tahoma" w:cs="Tahoma"/>
          <w:sz w:val="14"/>
          <w:szCs w:val="14"/>
        </w:rPr>
      </w:pPr>
    </w:p>
    <w:p w14:paraId="3E7FB286" w14:textId="77777777" w:rsidR="00C93C66" w:rsidRDefault="00C93C66" w:rsidP="00D96C28">
      <w:pPr>
        <w:rPr>
          <w:rFonts w:ascii="Tahoma" w:hAnsi="Tahoma" w:cs="Tahoma"/>
          <w:sz w:val="14"/>
          <w:szCs w:val="14"/>
        </w:rPr>
      </w:pPr>
    </w:p>
    <w:p w14:paraId="1EE5CE0F" w14:textId="0A1A0DC9" w:rsidR="00525404" w:rsidRPr="00313D5A" w:rsidRDefault="004E370E" w:rsidP="00D96C28">
      <w:pPr>
        <w:rPr>
          <w:rFonts w:ascii="Tahoma" w:hAnsi="Tahoma" w:cs="Tahoma"/>
          <w:sz w:val="14"/>
          <w:szCs w:val="14"/>
        </w:rPr>
      </w:pPr>
      <w:r w:rsidRPr="00313D5A">
        <w:rPr>
          <w:rFonts w:ascii="Tahoma" w:hAnsi="Tahoma" w:cs="Tahoma"/>
          <w:sz w:val="14"/>
          <w:szCs w:val="14"/>
        </w:rPr>
        <w:t xml:space="preserve">Исп. </w:t>
      </w:r>
      <w:r w:rsidR="00DE01A5">
        <w:rPr>
          <w:rFonts w:ascii="Tahoma" w:hAnsi="Tahoma" w:cs="Tahoma"/>
          <w:sz w:val="14"/>
          <w:szCs w:val="14"/>
        </w:rPr>
        <w:t>Гомер Т.О.</w:t>
      </w:r>
      <w:r w:rsidRPr="00313D5A">
        <w:rPr>
          <w:rFonts w:ascii="Tahoma" w:hAnsi="Tahoma" w:cs="Tahoma"/>
          <w:sz w:val="14"/>
          <w:szCs w:val="14"/>
        </w:rPr>
        <w:t xml:space="preserve"> (391) 256-87-66</w:t>
      </w:r>
    </w:p>
    <w:p w14:paraId="711EE0D3" w14:textId="364F2F94" w:rsidR="00FD022C" w:rsidRPr="00F93FAB" w:rsidRDefault="00FD022C" w:rsidP="00525404">
      <w:pPr>
        <w:jc w:val="center"/>
        <w:rPr>
          <w:rFonts w:ascii="Tahoma" w:hAnsi="Tahoma" w:cs="Tahoma"/>
          <w:sz w:val="20"/>
          <w:szCs w:val="20"/>
        </w:rPr>
      </w:pPr>
    </w:p>
    <w:sectPr w:rsidR="00FD022C" w:rsidRPr="00F93FAB" w:rsidSect="00C73F29">
      <w:headerReference w:type="default" r:id="rId15"/>
      <w:pgSz w:w="11906" w:h="16838"/>
      <w:pgMar w:top="568" w:right="567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DF9" w14:textId="77777777" w:rsidR="00300407" w:rsidRDefault="00300407" w:rsidP="006810CA">
      <w:r>
        <w:separator/>
      </w:r>
    </w:p>
  </w:endnote>
  <w:endnote w:type="continuationSeparator" w:id="0">
    <w:p w14:paraId="75913C4C" w14:textId="77777777" w:rsidR="00300407" w:rsidRDefault="0030040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5BAF" w14:textId="77777777" w:rsidR="00300407" w:rsidRDefault="00300407" w:rsidP="006810CA">
      <w:r>
        <w:separator/>
      </w:r>
    </w:p>
  </w:footnote>
  <w:footnote w:type="continuationSeparator" w:id="0">
    <w:p w14:paraId="7EFBE8D1" w14:textId="77777777" w:rsidR="00300407" w:rsidRDefault="00300407" w:rsidP="006810CA">
      <w:r>
        <w:continuationSeparator/>
      </w:r>
    </w:p>
  </w:footnote>
  <w:footnote w:id="1">
    <w:p w14:paraId="628D57CD" w14:textId="1FF7933B" w:rsidR="00AD663F" w:rsidRPr="00953233" w:rsidRDefault="00AD663F" w:rsidP="0095323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1398894881">
    <w:abstractNumId w:val="2"/>
  </w:num>
  <w:num w:numId="2" w16cid:durableId="864516636">
    <w:abstractNumId w:val="1"/>
  </w:num>
  <w:num w:numId="3" w16cid:durableId="171877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43F1"/>
    <w:rsid w:val="00025CCD"/>
    <w:rsid w:val="0003400D"/>
    <w:rsid w:val="00034209"/>
    <w:rsid w:val="000343D2"/>
    <w:rsid w:val="000430F5"/>
    <w:rsid w:val="00050F67"/>
    <w:rsid w:val="00053E71"/>
    <w:rsid w:val="00054F7D"/>
    <w:rsid w:val="000759FF"/>
    <w:rsid w:val="00076B45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3701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C4322"/>
    <w:rsid w:val="002C503A"/>
    <w:rsid w:val="002D07C5"/>
    <w:rsid w:val="002D301A"/>
    <w:rsid w:val="002E1C58"/>
    <w:rsid w:val="002E32ED"/>
    <w:rsid w:val="002E39F3"/>
    <w:rsid w:val="002E418C"/>
    <w:rsid w:val="002E446A"/>
    <w:rsid w:val="00300407"/>
    <w:rsid w:val="00311CD7"/>
    <w:rsid w:val="00313D5A"/>
    <w:rsid w:val="00316BB2"/>
    <w:rsid w:val="00323508"/>
    <w:rsid w:val="00331B16"/>
    <w:rsid w:val="003360CD"/>
    <w:rsid w:val="00340C08"/>
    <w:rsid w:val="00343714"/>
    <w:rsid w:val="00345376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07DD"/>
    <w:rsid w:val="00392253"/>
    <w:rsid w:val="003939A3"/>
    <w:rsid w:val="003A2C75"/>
    <w:rsid w:val="003B048B"/>
    <w:rsid w:val="003B5503"/>
    <w:rsid w:val="003B6C1B"/>
    <w:rsid w:val="003F252B"/>
    <w:rsid w:val="003F3BC6"/>
    <w:rsid w:val="00403667"/>
    <w:rsid w:val="00405403"/>
    <w:rsid w:val="004063A4"/>
    <w:rsid w:val="00416811"/>
    <w:rsid w:val="00416BA7"/>
    <w:rsid w:val="00417038"/>
    <w:rsid w:val="00417DD2"/>
    <w:rsid w:val="00433D3E"/>
    <w:rsid w:val="00442908"/>
    <w:rsid w:val="00446160"/>
    <w:rsid w:val="00450188"/>
    <w:rsid w:val="0046739C"/>
    <w:rsid w:val="00470B67"/>
    <w:rsid w:val="00483105"/>
    <w:rsid w:val="00492330"/>
    <w:rsid w:val="004B044E"/>
    <w:rsid w:val="004B3681"/>
    <w:rsid w:val="004D7DF4"/>
    <w:rsid w:val="004E370E"/>
    <w:rsid w:val="004F75E2"/>
    <w:rsid w:val="0050062F"/>
    <w:rsid w:val="00504ADD"/>
    <w:rsid w:val="005066ED"/>
    <w:rsid w:val="00511E45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4CC"/>
    <w:rsid w:val="005318AA"/>
    <w:rsid w:val="005357E0"/>
    <w:rsid w:val="00553266"/>
    <w:rsid w:val="0055411A"/>
    <w:rsid w:val="0055752E"/>
    <w:rsid w:val="00557D94"/>
    <w:rsid w:val="005757AC"/>
    <w:rsid w:val="00590066"/>
    <w:rsid w:val="00591FA6"/>
    <w:rsid w:val="005953EB"/>
    <w:rsid w:val="005954E8"/>
    <w:rsid w:val="005A0EE2"/>
    <w:rsid w:val="005B2DB4"/>
    <w:rsid w:val="005C0CC9"/>
    <w:rsid w:val="005C6B91"/>
    <w:rsid w:val="005D153A"/>
    <w:rsid w:val="005D1935"/>
    <w:rsid w:val="005D46A2"/>
    <w:rsid w:val="005D7FA2"/>
    <w:rsid w:val="005E1603"/>
    <w:rsid w:val="005F387D"/>
    <w:rsid w:val="00615FE5"/>
    <w:rsid w:val="00631FBF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C7081"/>
    <w:rsid w:val="006D1566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253"/>
    <w:rsid w:val="00771ADB"/>
    <w:rsid w:val="00783067"/>
    <w:rsid w:val="00791C48"/>
    <w:rsid w:val="00791FD9"/>
    <w:rsid w:val="00797A6D"/>
    <w:rsid w:val="007B4011"/>
    <w:rsid w:val="007C48FC"/>
    <w:rsid w:val="007D5021"/>
    <w:rsid w:val="007D7A3B"/>
    <w:rsid w:val="007F3F76"/>
    <w:rsid w:val="00811A84"/>
    <w:rsid w:val="00814D4D"/>
    <w:rsid w:val="008303F4"/>
    <w:rsid w:val="00855AE7"/>
    <w:rsid w:val="0086690E"/>
    <w:rsid w:val="00866A9B"/>
    <w:rsid w:val="0087038E"/>
    <w:rsid w:val="00873845"/>
    <w:rsid w:val="00876ABA"/>
    <w:rsid w:val="00880431"/>
    <w:rsid w:val="008928D5"/>
    <w:rsid w:val="00897069"/>
    <w:rsid w:val="008B0134"/>
    <w:rsid w:val="008B566A"/>
    <w:rsid w:val="008C6098"/>
    <w:rsid w:val="008D67F2"/>
    <w:rsid w:val="008E5880"/>
    <w:rsid w:val="008F0583"/>
    <w:rsid w:val="0090172A"/>
    <w:rsid w:val="0090214E"/>
    <w:rsid w:val="00914E5A"/>
    <w:rsid w:val="009315A0"/>
    <w:rsid w:val="00932F89"/>
    <w:rsid w:val="00933014"/>
    <w:rsid w:val="00953233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45CF6"/>
    <w:rsid w:val="00A521A8"/>
    <w:rsid w:val="00A5323F"/>
    <w:rsid w:val="00A56E96"/>
    <w:rsid w:val="00A624E3"/>
    <w:rsid w:val="00A66FDB"/>
    <w:rsid w:val="00A677EA"/>
    <w:rsid w:val="00A72D83"/>
    <w:rsid w:val="00A76C18"/>
    <w:rsid w:val="00A92FBE"/>
    <w:rsid w:val="00AC6717"/>
    <w:rsid w:val="00AD663F"/>
    <w:rsid w:val="00AE117F"/>
    <w:rsid w:val="00AF12BC"/>
    <w:rsid w:val="00AF2D0D"/>
    <w:rsid w:val="00AF43AC"/>
    <w:rsid w:val="00B06710"/>
    <w:rsid w:val="00B11121"/>
    <w:rsid w:val="00B11A76"/>
    <w:rsid w:val="00B20AAF"/>
    <w:rsid w:val="00B30D2F"/>
    <w:rsid w:val="00B33738"/>
    <w:rsid w:val="00B41680"/>
    <w:rsid w:val="00B45F76"/>
    <w:rsid w:val="00B51F70"/>
    <w:rsid w:val="00B52F42"/>
    <w:rsid w:val="00B578D9"/>
    <w:rsid w:val="00B62841"/>
    <w:rsid w:val="00B703D2"/>
    <w:rsid w:val="00BA342F"/>
    <w:rsid w:val="00BC3F5B"/>
    <w:rsid w:val="00BC4EE2"/>
    <w:rsid w:val="00BD1288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3F29"/>
    <w:rsid w:val="00C771AB"/>
    <w:rsid w:val="00C81253"/>
    <w:rsid w:val="00C93C66"/>
    <w:rsid w:val="00C97479"/>
    <w:rsid w:val="00CA304E"/>
    <w:rsid w:val="00CB1F4D"/>
    <w:rsid w:val="00CB6DAB"/>
    <w:rsid w:val="00CC065A"/>
    <w:rsid w:val="00CC0FA7"/>
    <w:rsid w:val="00CC1B7D"/>
    <w:rsid w:val="00CC40B3"/>
    <w:rsid w:val="00CC63D8"/>
    <w:rsid w:val="00CD0C22"/>
    <w:rsid w:val="00CF4B3E"/>
    <w:rsid w:val="00D0112B"/>
    <w:rsid w:val="00D04B7C"/>
    <w:rsid w:val="00D06A6A"/>
    <w:rsid w:val="00D1042A"/>
    <w:rsid w:val="00D13567"/>
    <w:rsid w:val="00D20C32"/>
    <w:rsid w:val="00D55D27"/>
    <w:rsid w:val="00D80110"/>
    <w:rsid w:val="00D824A5"/>
    <w:rsid w:val="00D84E24"/>
    <w:rsid w:val="00D9021F"/>
    <w:rsid w:val="00D92234"/>
    <w:rsid w:val="00D96C28"/>
    <w:rsid w:val="00D97BF2"/>
    <w:rsid w:val="00DB109B"/>
    <w:rsid w:val="00DD16F7"/>
    <w:rsid w:val="00DE01A5"/>
    <w:rsid w:val="00DE0F19"/>
    <w:rsid w:val="00DE7F13"/>
    <w:rsid w:val="00DF0CC7"/>
    <w:rsid w:val="00DF7E37"/>
    <w:rsid w:val="00E01D11"/>
    <w:rsid w:val="00E03420"/>
    <w:rsid w:val="00E17BAE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E2592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0CA2"/>
    <w:rsid w:val="00F92D4B"/>
    <w:rsid w:val="00F93FAB"/>
    <w:rsid w:val="00FA4BDB"/>
    <w:rsid w:val="00FA4E61"/>
    <w:rsid w:val="00FC0D97"/>
    <w:rsid w:val="00FC3659"/>
    <w:rsid w:val="00FD022C"/>
    <w:rsid w:val="00FD31FA"/>
    <w:rsid w:val="00FD36F2"/>
    <w:rsid w:val="00FD625D"/>
    <w:rsid w:val="00FF221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73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0C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0CA"/>
    <w:rPr>
      <w:sz w:val="24"/>
      <w:szCs w:val="24"/>
    </w:rPr>
  </w:style>
  <w:style w:type="character" w:styleId="a9">
    <w:name w:val="Hyperlink"/>
    <w:rsid w:val="00DD16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AD663F"/>
    <w:rPr>
      <w:vertAlign w:val="superscript"/>
    </w:rPr>
  </w:style>
  <w:style w:type="paragraph" w:styleId="ad">
    <w:name w:val="footnote text"/>
    <w:basedOn w:val="a"/>
    <w:link w:val="ae"/>
    <w:uiPriority w:val="99"/>
    <w:rsid w:val="00AD663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D663F"/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AD663F"/>
    <w:rPr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2E1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mer@bobrovy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kulova@bobrovy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odov@bobrovylo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ornickel.ru/suppliers/register-dishonest-counterpart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8163-8C5F-4720-8889-FFF17D28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3</cp:revision>
  <cp:lastPrinted>2024-02-26T09:46:00Z</cp:lastPrinted>
  <dcterms:created xsi:type="dcterms:W3CDTF">2024-03-04T08:59:00Z</dcterms:created>
  <dcterms:modified xsi:type="dcterms:W3CDTF">2024-04-27T03:40:00Z</dcterms:modified>
</cp:coreProperties>
</file>